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47" w:rsidRPr="00AB4009" w:rsidRDefault="00445C0E" w:rsidP="00F60E47">
      <w:pPr>
        <w:spacing w:after="0" w:line="240" w:lineRule="auto"/>
        <w:jc w:val="center"/>
        <w:rPr>
          <w:rFonts w:ascii="Arial" w:hAnsi="Arial" w:cs="Arial"/>
          <w:b/>
          <w:color w:val="7F7F7F" w:themeColor="text1" w:themeTint="80"/>
          <w:sz w:val="48"/>
          <w:szCs w:val="48"/>
          <w:shd w:val="clear" w:color="auto" w:fill="FFFFFF"/>
        </w:rPr>
      </w:pPr>
      <w:r w:rsidRPr="00AB4009">
        <w:rPr>
          <w:noProof/>
          <w:color w:val="7F7F7F" w:themeColor="text1" w:themeTint="80"/>
          <w:sz w:val="48"/>
          <w:szCs w:val="48"/>
          <w:lang w:eastAsia="en-ZA"/>
        </w:rPr>
        <mc:AlternateContent>
          <mc:Choice Requires="wps">
            <w:drawing>
              <wp:anchor distT="0" distB="0" distL="114300" distR="114300" simplePos="0" relativeHeight="251657215" behindDoc="0" locked="0" layoutInCell="1" allowOverlap="1" wp14:anchorId="611F468D" wp14:editId="07E2858A">
                <wp:simplePos x="0" y="0"/>
                <wp:positionH relativeFrom="margin">
                  <wp:posOffset>-150495</wp:posOffset>
                </wp:positionH>
                <wp:positionV relativeFrom="paragraph">
                  <wp:posOffset>73025</wp:posOffset>
                </wp:positionV>
                <wp:extent cx="4924425" cy="7258050"/>
                <wp:effectExtent l="38100" t="38100" r="47625" b="38100"/>
                <wp:wrapNone/>
                <wp:docPr id="16" name="Rectangle 16"/>
                <wp:cNvGraphicFramePr/>
                <a:graphic xmlns:a="http://schemas.openxmlformats.org/drawingml/2006/main">
                  <a:graphicData uri="http://schemas.microsoft.com/office/word/2010/wordprocessingShape">
                    <wps:wsp>
                      <wps:cNvSpPr/>
                      <wps:spPr>
                        <a:xfrm>
                          <a:off x="0" y="0"/>
                          <a:ext cx="4924425" cy="7258050"/>
                        </a:xfrm>
                        <a:prstGeom prst="rect">
                          <a:avLst/>
                        </a:prstGeom>
                        <a:noFill/>
                        <a:ln w="762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51AC5" id="Rectangle 16" o:spid="_x0000_s1026" style="position:absolute;margin-left:-11.85pt;margin-top:5.75pt;width:387.75pt;height:571.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" filled="f" strokecolor="#bfbfbf [2412]" strokeweight="6pt">
                <w10:wrap anchorx="margin"/>
              </v:rect>
            </w:pict>
          </mc:Fallback>
        </mc:AlternateContent>
      </w:r>
      <w:r w:rsidR="00F60E47" w:rsidRPr="00AB4009">
        <w:rPr>
          <w:noProof/>
          <w:color w:val="7F7F7F" w:themeColor="text1" w:themeTint="80"/>
          <w:sz w:val="48"/>
          <w:szCs w:val="48"/>
          <w:lang w:eastAsia="en-ZA"/>
        </w:rPr>
        <w:drawing>
          <wp:anchor distT="0" distB="0" distL="114300" distR="114300" simplePos="0" relativeHeight="251681792" behindDoc="0" locked="0" layoutInCell="1" allowOverlap="1" wp14:anchorId="1829AB58" wp14:editId="119F08E4">
            <wp:simplePos x="0" y="0"/>
            <wp:positionH relativeFrom="margin">
              <wp:align>left</wp:align>
            </wp:positionH>
            <wp:positionV relativeFrom="paragraph">
              <wp:posOffset>101600</wp:posOffset>
            </wp:positionV>
            <wp:extent cx="1114425" cy="1116555"/>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A PRAYER CIRC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4425" cy="1116555"/>
                    </a:xfrm>
                    <a:prstGeom prst="rect">
                      <a:avLst/>
                    </a:prstGeom>
                  </pic:spPr>
                </pic:pic>
              </a:graphicData>
            </a:graphic>
            <wp14:sizeRelH relativeFrom="page">
              <wp14:pctWidth>0</wp14:pctWidth>
            </wp14:sizeRelH>
            <wp14:sizeRelV relativeFrom="page">
              <wp14:pctHeight>0</wp14:pctHeight>
            </wp14:sizeRelV>
          </wp:anchor>
        </w:drawing>
      </w:r>
      <w:r w:rsidR="00172DAB" w:rsidRPr="00AB4009">
        <w:rPr>
          <w:rFonts w:ascii="Arial" w:hAnsi="Arial" w:cs="Arial"/>
          <w:b/>
          <w:color w:val="7F7F7F" w:themeColor="text1" w:themeTint="80"/>
          <w:sz w:val="48"/>
          <w:szCs w:val="48"/>
          <w:shd w:val="clear" w:color="auto" w:fill="FFFFFF"/>
        </w:rPr>
        <w:t xml:space="preserve">           </w:t>
      </w:r>
    </w:p>
    <w:p w:rsidR="00172DAB" w:rsidRPr="00AB4009" w:rsidRDefault="00F60E47" w:rsidP="00F60E47">
      <w:pPr>
        <w:spacing w:after="0" w:line="240" w:lineRule="auto"/>
        <w:jc w:val="center"/>
        <w:rPr>
          <w:rFonts w:ascii="Arial" w:hAnsi="Arial" w:cs="Arial"/>
          <w:b/>
          <w:color w:val="7F7F7F" w:themeColor="text1" w:themeTint="80"/>
          <w:sz w:val="48"/>
          <w:szCs w:val="48"/>
          <w:shd w:val="clear" w:color="auto" w:fill="FFFFFF"/>
        </w:rPr>
      </w:pPr>
      <w:r w:rsidRPr="00AB4009">
        <w:rPr>
          <w:rFonts w:ascii="Arial" w:hAnsi="Arial" w:cs="Arial"/>
          <w:b/>
          <w:color w:val="7F7F7F" w:themeColor="text1" w:themeTint="80"/>
          <w:sz w:val="48"/>
          <w:szCs w:val="48"/>
          <w:shd w:val="clear" w:color="auto" w:fill="FFFFFF"/>
        </w:rPr>
        <w:t xml:space="preserve">          </w:t>
      </w:r>
      <w:r w:rsidRPr="00AB4009">
        <w:rPr>
          <w:rFonts w:ascii="Century Gothic" w:hAnsi="Century Gothic" w:cs="Arial"/>
          <w:b/>
          <w:sz w:val="48"/>
          <w:szCs w:val="48"/>
          <w:shd w:val="clear" w:color="auto" w:fill="FFFFFF"/>
        </w:rPr>
        <w:t xml:space="preserve">SA </w:t>
      </w:r>
      <w:r w:rsidR="00172DAB" w:rsidRPr="00AB4009">
        <w:rPr>
          <w:rFonts w:ascii="Century Gothic" w:hAnsi="Century Gothic" w:cs="Arial"/>
          <w:b/>
          <w:sz w:val="48"/>
          <w:szCs w:val="48"/>
          <w:shd w:val="clear" w:color="auto" w:fill="FFFFFF"/>
        </w:rPr>
        <w:t>PRAYER CIRCLE</w:t>
      </w:r>
      <w:r w:rsidRPr="00AB4009">
        <w:rPr>
          <w:rFonts w:ascii="Century Gothic" w:hAnsi="Century Gothic" w:cs="Arial"/>
          <w:b/>
          <w:sz w:val="48"/>
          <w:szCs w:val="48"/>
          <w:shd w:val="clear" w:color="auto" w:fill="FFFFFF"/>
        </w:rPr>
        <w:t>S</w:t>
      </w:r>
    </w:p>
    <w:p w:rsidR="00172DAB" w:rsidRPr="00AB4009" w:rsidRDefault="00F60E47" w:rsidP="00F60E47">
      <w:pPr>
        <w:spacing w:after="0" w:line="240" w:lineRule="auto"/>
        <w:jc w:val="center"/>
        <w:rPr>
          <w:rFonts w:ascii="Century Gothic" w:hAnsi="Century Gothic" w:cs="Arial"/>
          <w:i/>
          <w:color w:val="7F7F7F" w:themeColor="text1" w:themeTint="80"/>
          <w:sz w:val="28"/>
          <w:szCs w:val="28"/>
          <w:shd w:val="clear" w:color="auto" w:fill="FFFFFF"/>
        </w:rPr>
      </w:pPr>
      <w:r w:rsidRPr="00AB4009">
        <w:rPr>
          <w:rFonts w:ascii="Century Gothic" w:hAnsi="Century Gothic" w:cs="Arial"/>
          <w:b/>
          <w:color w:val="7F7F7F" w:themeColor="text1" w:themeTint="80"/>
          <w:sz w:val="32"/>
          <w:szCs w:val="32"/>
          <w:shd w:val="clear" w:color="auto" w:fill="FFFFFF"/>
        </w:rPr>
        <w:t xml:space="preserve">                   </w:t>
      </w:r>
      <w:r w:rsidR="00172DAB" w:rsidRPr="00AB4009">
        <w:rPr>
          <w:rFonts w:ascii="Century Gothic" w:hAnsi="Century Gothic" w:cs="Arial"/>
          <w:i/>
          <w:color w:val="7F7F7F" w:themeColor="text1" w:themeTint="80"/>
          <w:sz w:val="28"/>
          <w:szCs w:val="28"/>
          <w:shd w:val="clear" w:color="auto" w:fill="FFFFFF"/>
        </w:rPr>
        <w:t>As in Heaven, so in this city!</w:t>
      </w:r>
    </w:p>
    <w:p w:rsidR="00172DAB" w:rsidRPr="00AB4009" w:rsidRDefault="00172DAB" w:rsidP="00F60E47">
      <w:pPr>
        <w:spacing w:after="0" w:line="240" w:lineRule="auto"/>
        <w:rPr>
          <w:rFonts w:ascii="Century Gothic" w:hAnsi="Century Gothic" w:cs="Arial"/>
          <w:color w:val="7F7F7F" w:themeColor="text1" w:themeTint="80"/>
          <w:sz w:val="28"/>
          <w:szCs w:val="28"/>
          <w:shd w:val="clear" w:color="auto" w:fill="FFFFFF"/>
        </w:rPr>
      </w:pPr>
    </w:p>
    <w:p w:rsidR="00445C0E" w:rsidRPr="00AB4009" w:rsidRDefault="00445C0E" w:rsidP="00F60E47">
      <w:pPr>
        <w:spacing w:after="0" w:line="240" w:lineRule="auto"/>
        <w:rPr>
          <w:rFonts w:ascii="Century Gothic" w:hAnsi="Century Gothic" w:cs="Arial"/>
          <w:b/>
          <w:color w:val="7F7F7F" w:themeColor="text1" w:themeTint="80"/>
          <w:sz w:val="16"/>
          <w:szCs w:val="16"/>
          <w:shd w:val="clear" w:color="auto" w:fill="FFFFFF"/>
        </w:rPr>
      </w:pPr>
    </w:p>
    <w:p w:rsidR="00491056" w:rsidRPr="00AB4009" w:rsidRDefault="00747D5D" w:rsidP="00F60E47">
      <w:pPr>
        <w:spacing w:after="0" w:line="240" w:lineRule="auto"/>
        <w:rPr>
          <w:rFonts w:ascii="Century Gothic" w:hAnsi="Century Gothic" w:cs="Arial"/>
          <w:b/>
          <w:color w:val="595959" w:themeColor="text1" w:themeTint="A6"/>
          <w:sz w:val="28"/>
          <w:szCs w:val="28"/>
          <w:shd w:val="clear" w:color="auto" w:fill="FFFFFF"/>
        </w:rPr>
      </w:pPr>
      <w:r w:rsidRPr="00AB4009">
        <w:rPr>
          <w:rFonts w:ascii="Century Gothic" w:hAnsi="Century Gothic" w:cs="Arial"/>
          <w:b/>
          <w:color w:val="595959" w:themeColor="text1" w:themeTint="A6"/>
          <w:sz w:val="28"/>
          <w:szCs w:val="28"/>
          <w:shd w:val="clear" w:color="auto" w:fill="FFFFFF"/>
        </w:rPr>
        <w:t>W</w:t>
      </w:r>
      <w:r w:rsidR="00925F80" w:rsidRPr="00AB4009">
        <w:rPr>
          <w:rFonts w:ascii="Century Gothic" w:hAnsi="Century Gothic" w:cs="Arial"/>
          <w:b/>
          <w:color w:val="595959" w:themeColor="text1" w:themeTint="A6"/>
          <w:sz w:val="28"/>
          <w:szCs w:val="28"/>
          <w:shd w:val="clear" w:color="auto" w:fill="FFFFFF"/>
        </w:rPr>
        <w:t>h</w:t>
      </w:r>
      <w:r w:rsidR="00491056" w:rsidRPr="00AB4009">
        <w:rPr>
          <w:rFonts w:ascii="Century Gothic" w:hAnsi="Century Gothic" w:cs="Arial"/>
          <w:b/>
          <w:color w:val="595959" w:themeColor="text1" w:themeTint="A6"/>
          <w:sz w:val="28"/>
          <w:szCs w:val="28"/>
          <w:shd w:val="clear" w:color="auto" w:fill="FFFFFF"/>
        </w:rPr>
        <w:t xml:space="preserve">at is </w:t>
      </w:r>
      <w:r w:rsidR="00F60E47" w:rsidRPr="00AB4009">
        <w:rPr>
          <w:rFonts w:ascii="Century Gothic" w:hAnsi="Century Gothic" w:cs="Arial"/>
          <w:b/>
          <w:color w:val="595959" w:themeColor="text1" w:themeTint="A6"/>
          <w:sz w:val="28"/>
          <w:szCs w:val="28"/>
          <w:shd w:val="clear" w:color="auto" w:fill="FFFFFF"/>
        </w:rPr>
        <w:t>SA</w:t>
      </w:r>
      <w:r w:rsidRPr="00AB4009">
        <w:rPr>
          <w:rFonts w:ascii="Century Gothic" w:hAnsi="Century Gothic" w:cs="Arial"/>
          <w:b/>
          <w:color w:val="595959" w:themeColor="text1" w:themeTint="A6"/>
          <w:sz w:val="28"/>
          <w:szCs w:val="28"/>
          <w:shd w:val="clear" w:color="auto" w:fill="FFFFFF"/>
        </w:rPr>
        <w:t xml:space="preserve"> Prayer Circle</w:t>
      </w:r>
      <w:r w:rsidR="00F60E47" w:rsidRPr="00AB4009">
        <w:rPr>
          <w:rFonts w:ascii="Century Gothic" w:hAnsi="Century Gothic" w:cs="Arial"/>
          <w:b/>
          <w:color w:val="595959" w:themeColor="text1" w:themeTint="A6"/>
          <w:sz w:val="28"/>
          <w:szCs w:val="28"/>
          <w:shd w:val="clear" w:color="auto" w:fill="FFFFFF"/>
        </w:rPr>
        <w:t>s</w:t>
      </w:r>
      <w:r w:rsidR="00491056" w:rsidRPr="00AB4009">
        <w:rPr>
          <w:rFonts w:ascii="Century Gothic" w:hAnsi="Century Gothic" w:cs="Arial"/>
          <w:b/>
          <w:color w:val="595959" w:themeColor="text1" w:themeTint="A6"/>
          <w:sz w:val="28"/>
          <w:szCs w:val="28"/>
          <w:shd w:val="clear" w:color="auto" w:fill="FFFFFF"/>
        </w:rPr>
        <w:t>?</w:t>
      </w:r>
      <w:r w:rsidR="00156DE0" w:rsidRPr="00AB4009">
        <w:rPr>
          <w:rFonts w:ascii="Century Gothic" w:hAnsi="Century Gothic"/>
          <w:color w:val="595959" w:themeColor="text1" w:themeTint="A6"/>
          <w:sz w:val="28"/>
          <w:szCs w:val="28"/>
        </w:rPr>
        <w:t xml:space="preserve"> </w:t>
      </w:r>
    </w:p>
    <w:p w:rsidR="00925F80" w:rsidRPr="00AB4009" w:rsidRDefault="00925F80" w:rsidP="00F60E47">
      <w:pPr>
        <w:spacing w:after="0" w:line="240" w:lineRule="auto"/>
        <w:rPr>
          <w:rStyle w:val="color14"/>
          <w:rFonts w:ascii="Century Gothic" w:hAnsi="Century Gothic" w:cs="Arial"/>
          <w:color w:val="7F7F7F" w:themeColor="text1" w:themeTint="80"/>
        </w:rPr>
      </w:pPr>
      <w:r w:rsidRPr="00AB4009">
        <w:rPr>
          <w:rStyle w:val="color14"/>
          <w:rFonts w:ascii="Century Gothic" w:hAnsi="Century Gothic" w:cs="Arial"/>
          <w:color w:val="7F7F7F" w:themeColor="text1" w:themeTint="80"/>
        </w:rPr>
        <w:t>SA Prayer Circles i</w:t>
      </w:r>
      <w:r w:rsidRPr="00AB4009">
        <w:rPr>
          <w:rStyle w:val="color14"/>
          <w:rFonts w:ascii="Century Gothic" w:hAnsi="Century Gothic" w:cs="Arial"/>
          <w:color w:val="7F7F7F" w:themeColor="text1" w:themeTint="80"/>
        </w:rPr>
        <w:t>s a multi-church prayer movement</w:t>
      </w:r>
      <w:r w:rsidRPr="00AB4009">
        <w:rPr>
          <w:rStyle w:val="color14"/>
          <w:rFonts w:ascii="Century Gothic" w:hAnsi="Century Gothic" w:cs="Arial"/>
          <w:color w:val="7F7F7F" w:themeColor="text1" w:themeTint="80"/>
        </w:rPr>
        <w:t xml:space="preserve"> that aims to transform South Africa through prayer. </w:t>
      </w:r>
    </w:p>
    <w:p w:rsidR="00C2491B" w:rsidRPr="00AB4009" w:rsidRDefault="00C2491B" w:rsidP="00F60E47">
      <w:pPr>
        <w:spacing w:after="0" w:line="240" w:lineRule="auto"/>
        <w:rPr>
          <w:rFonts w:ascii="Century Gothic" w:hAnsi="Century Gothic" w:cs="Arial"/>
          <w:b/>
          <w:color w:val="7F7F7F" w:themeColor="text1" w:themeTint="80"/>
          <w:sz w:val="16"/>
          <w:szCs w:val="16"/>
          <w:shd w:val="clear" w:color="auto" w:fill="FFFFFF"/>
        </w:rPr>
      </w:pPr>
    </w:p>
    <w:p w:rsidR="00491056" w:rsidRPr="00AB4009" w:rsidRDefault="00925F80" w:rsidP="00F60E47">
      <w:pPr>
        <w:spacing w:after="0" w:line="240" w:lineRule="auto"/>
        <w:rPr>
          <w:rFonts w:ascii="Century Gothic" w:hAnsi="Century Gothic" w:cs="Arial"/>
          <w:b/>
          <w:color w:val="595959" w:themeColor="text1" w:themeTint="A6"/>
          <w:sz w:val="28"/>
          <w:szCs w:val="28"/>
          <w:shd w:val="clear" w:color="auto" w:fill="FFFFFF"/>
        </w:rPr>
      </w:pPr>
      <w:r w:rsidRPr="00AB4009">
        <w:rPr>
          <w:rFonts w:ascii="Century Gothic" w:hAnsi="Century Gothic" w:cs="Arial"/>
          <w:b/>
          <w:color w:val="595959" w:themeColor="text1" w:themeTint="A6"/>
          <w:sz w:val="28"/>
          <w:szCs w:val="28"/>
          <w:shd w:val="clear" w:color="auto" w:fill="FFFFFF"/>
        </w:rPr>
        <w:t>Our Vision</w:t>
      </w:r>
    </w:p>
    <w:p w:rsidR="00925F80" w:rsidRPr="00AB4009" w:rsidRDefault="00925F80" w:rsidP="00925F80">
      <w:pPr>
        <w:spacing w:after="0" w:line="240" w:lineRule="auto"/>
        <w:rPr>
          <w:rFonts w:ascii="Century Gothic" w:eastAsia="Times New Roman" w:hAnsi="Century Gothic" w:cs="Arial"/>
          <w:color w:val="7F7F7F" w:themeColor="text1" w:themeTint="80"/>
          <w:shd w:val="clear" w:color="auto" w:fill="FFFFFF"/>
          <w:lang w:val="en-US"/>
        </w:rPr>
      </w:pPr>
      <w:r w:rsidRPr="00AB4009">
        <w:rPr>
          <w:rFonts w:ascii="Century Gothic" w:eastAsia="Times New Roman" w:hAnsi="Century Gothic" w:cs="Arial"/>
          <w:color w:val="7F7F7F" w:themeColor="text1" w:themeTint="80"/>
          <w:shd w:val="clear" w:color="auto" w:fill="FFFFFF"/>
          <w:lang w:val="en-US"/>
        </w:rPr>
        <w:t>The vision is based on the Lord’s Prayer that instructs us how to pray: Mathew 6: 10:</w:t>
      </w:r>
      <w:r w:rsidR="00445C0E" w:rsidRPr="00AB4009">
        <w:rPr>
          <w:rFonts w:ascii="Century Gothic" w:eastAsia="Times New Roman" w:hAnsi="Century Gothic" w:cs="Arial"/>
          <w:i/>
          <w:color w:val="7F7F7F" w:themeColor="text1" w:themeTint="80"/>
          <w:shd w:val="clear" w:color="auto" w:fill="FFFFFF"/>
          <w:lang w:val="en-US"/>
        </w:rPr>
        <w:t xml:space="preserve"> Your kingdom come, y</w:t>
      </w:r>
      <w:r w:rsidRPr="00AB4009">
        <w:rPr>
          <w:rFonts w:ascii="Century Gothic" w:eastAsia="Times New Roman" w:hAnsi="Century Gothic" w:cs="Arial"/>
          <w:i/>
          <w:color w:val="7F7F7F" w:themeColor="text1" w:themeTint="80"/>
          <w:shd w:val="clear" w:color="auto" w:fill="FFFFFF"/>
          <w:lang w:val="en-US"/>
        </w:rPr>
        <w:t xml:space="preserve">our will be done, on </w:t>
      </w:r>
      <w:r w:rsidR="00445C0E" w:rsidRPr="00AB4009">
        <w:rPr>
          <w:rFonts w:ascii="Century Gothic" w:eastAsia="Times New Roman" w:hAnsi="Century Gothic" w:cs="Arial"/>
          <w:i/>
          <w:color w:val="7F7F7F" w:themeColor="text1" w:themeTint="80"/>
          <w:shd w:val="clear" w:color="auto" w:fill="FFFFFF"/>
          <w:lang w:val="en-US"/>
        </w:rPr>
        <w:t>E</w:t>
      </w:r>
      <w:r w:rsidRPr="00AB4009">
        <w:rPr>
          <w:rFonts w:ascii="Century Gothic" w:eastAsia="Times New Roman" w:hAnsi="Century Gothic" w:cs="Arial"/>
          <w:i/>
          <w:color w:val="7F7F7F" w:themeColor="text1" w:themeTint="80"/>
          <w:shd w:val="clear" w:color="auto" w:fill="FFFFFF"/>
          <w:lang w:val="en-US"/>
        </w:rPr>
        <w:t>arth as it is in heaven</w:t>
      </w:r>
      <w:r w:rsidRPr="00AB4009">
        <w:rPr>
          <w:rFonts w:ascii="Century Gothic" w:eastAsia="Times New Roman" w:hAnsi="Century Gothic" w:cs="Arial"/>
          <w:color w:val="7F7F7F" w:themeColor="text1" w:themeTint="80"/>
          <w:shd w:val="clear" w:color="auto" w:fill="FFFFFF"/>
          <w:lang w:val="en-US"/>
        </w:rPr>
        <w:t xml:space="preserve">. We </w:t>
      </w:r>
      <w:r w:rsidR="00C2491B" w:rsidRPr="00AB4009">
        <w:rPr>
          <w:rFonts w:ascii="Century Gothic" w:eastAsia="Times New Roman" w:hAnsi="Century Gothic" w:cs="Arial"/>
          <w:color w:val="7F7F7F" w:themeColor="text1" w:themeTint="80"/>
          <w:shd w:val="clear" w:color="auto" w:fill="FFFFFF"/>
          <w:lang w:val="en-US"/>
        </w:rPr>
        <w:t xml:space="preserve">want to see God’s </w:t>
      </w:r>
      <w:r w:rsidR="00445C0E" w:rsidRPr="00AB4009">
        <w:rPr>
          <w:rFonts w:ascii="Century Gothic" w:eastAsia="Times New Roman" w:hAnsi="Century Gothic" w:cs="Arial"/>
          <w:color w:val="7F7F7F" w:themeColor="text1" w:themeTint="80"/>
          <w:shd w:val="clear" w:color="auto" w:fill="FFFFFF"/>
          <w:lang w:val="en-US"/>
        </w:rPr>
        <w:t>will established in our cities! T</w:t>
      </w:r>
      <w:r w:rsidRPr="00AB4009">
        <w:rPr>
          <w:rFonts w:ascii="Century Gothic" w:eastAsia="Times New Roman" w:hAnsi="Century Gothic" w:cs="Arial"/>
          <w:color w:val="7F7F7F" w:themeColor="text1" w:themeTint="80"/>
          <w:shd w:val="clear" w:color="auto" w:fill="FFFFFF"/>
          <w:lang w:val="en-US"/>
        </w:rPr>
        <w:t xml:space="preserve">hrough dedicated prayer, every city in South Africa can indeed transform to be a city of light, a safe and beautiful place where we </w:t>
      </w:r>
      <w:r w:rsidR="00445C0E" w:rsidRPr="00AB4009">
        <w:rPr>
          <w:rFonts w:ascii="Century Gothic" w:eastAsia="Times New Roman" w:hAnsi="Century Gothic" w:cs="Arial"/>
          <w:color w:val="7F7F7F" w:themeColor="text1" w:themeTint="80"/>
          <w:shd w:val="clear" w:color="auto" w:fill="FFFFFF"/>
          <w:lang w:val="en-US"/>
        </w:rPr>
        <w:t xml:space="preserve">all </w:t>
      </w:r>
      <w:r w:rsidRPr="00AB4009">
        <w:rPr>
          <w:rFonts w:ascii="Century Gothic" w:eastAsia="Times New Roman" w:hAnsi="Century Gothic" w:cs="Arial"/>
          <w:color w:val="7F7F7F" w:themeColor="text1" w:themeTint="80"/>
          <w:shd w:val="clear" w:color="auto" w:fill="FFFFFF"/>
          <w:lang w:val="en-US"/>
        </w:rPr>
        <w:t>live together in peace and harmony.</w:t>
      </w:r>
    </w:p>
    <w:p w:rsidR="00EE7D72" w:rsidRPr="00AB4009" w:rsidRDefault="00EE7D72" w:rsidP="00F60E47">
      <w:pPr>
        <w:spacing w:after="0" w:line="240" w:lineRule="auto"/>
        <w:rPr>
          <w:rFonts w:ascii="Century Gothic" w:hAnsi="Century Gothic" w:cs="Arial"/>
          <w:color w:val="7F7F7F" w:themeColor="text1" w:themeTint="80"/>
          <w:sz w:val="16"/>
          <w:szCs w:val="16"/>
          <w:shd w:val="clear" w:color="auto" w:fill="FFFFFF"/>
        </w:rPr>
      </w:pPr>
      <w:bookmarkStart w:id="0" w:name="_GoBack"/>
      <w:bookmarkEnd w:id="0"/>
    </w:p>
    <w:p w:rsidR="00EE7D72" w:rsidRPr="00AB4009" w:rsidRDefault="00925F80" w:rsidP="00F60E47">
      <w:pPr>
        <w:spacing w:after="0" w:line="240" w:lineRule="auto"/>
        <w:rPr>
          <w:rFonts w:ascii="Century Gothic" w:hAnsi="Century Gothic" w:cs="Arial"/>
          <w:b/>
          <w:color w:val="595959" w:themeColor="text1" w:themeTint="A6"/>
          <w:sz w:val="28"/>
          <w:szCs w:val="28"/>
          <w:shd w:val="clear" w:color="auto" w:fill="FFFFFF"/>
        </w:rPr>
      </w:pPr>
      <w:r w:rsidRPr="00AB4009">
        <w:rPr>
          <w:rFonts w:ascii="Century Gothic" w:hAnsi="Century Gothic" w:cs="Arial"/>
          <w:b/>
          <w:color w:val="595959" w:themeColor="text1" w:themeTint="A6"/>
          <w:sz w:val="28"/>
          <w:szCs w:val="28"/>
          <w:shd w:val="clear" w:color="auto" w:fill="FFFFFF"/>
        </w:rPr>
        <w:t>Our Mission</w:t>
      </w:r>
    </w:p>
    <w:p w:rsidR="00FC0FFC" w:rsidRPr="00AB4009" w:rsidRDefault="00445C0E" w:rsidP="00F60E47">
      <w:pPr>
        <w:spacing w:after="0" w:line="240" w:lineRule="auto"/>
        <w:rPr>
          <w:rFonts w:ascii="Century Gothic" w:hAnsi="Century Gothic" w:cs="Arial"/>
          <w:color w:val="7F7F7F" w:themeColor="text1" w:themeTint="80"/>
          <w:shd w:val="clear" w:color="auto" w:fill="FFFFFF"/>
        </w:rPr>
      </w:pPr>
      <w:r w:rsidRPr="00AB4009">
        <w:rPr>
          <w:rFonts w:ascii="Century Gothic" w:hAnsi="Century Gothic" w:cs="Arial"/>
          <w:color w:val="7F7F7F" w:themeColor="text1" w:themeTint="80"/>
          <w:shd w:val="clear" w:color="auto" w:fill="FFFFFF"/>
        </w:rPr>
        <w:t>Our strategy</w:t>
      </w:r>
      <w:r w:rsidR="00925F80" w:rsidRPr="00AB4009">
        <w:rPr>
          <w:rFonts w:ascii="Century Gothic" w:hAnsi="Century Gothic" w:cs="Arial"/>
          <w:color w:val="7F7F7F" w:themeColor="text1" w:themeTint="80"/>
          <w:shd w:val="clear" w:color="auto" w:fill="FFFFFF"/>
        </w:rPr>
        <w:t xml:space="preserve"> is to establish a Prayer Circle Movement in </w:t>
      </w:r>
      <w:r w:rsidR="00925F80" w:rsidRPr="00AB4009">
        <w:rPr>
          <w:rFonts w:ascii="Century Gothic" w:hAnsi="Century Gothic" w:cs="Arial"/>
          <w:b/>
          <w:color w:val="7F7F7F" w:themeColor="text1" w:themeTint="80"/>
          <w:shd w:val="clear" w:color="auto" w:fill="FFFFFF"/>
        </w:rPr>
        <w:t>every city</w:t>
      </w:r>
      <w:r w:rsidR="00925F80" w:rsidRPr="00AB4009">
        <w:rPr>
          <w:rFonts w:ascii="Century Gothic" w:hAnsi="Century Gothic" w:cs="Arial"/>
          <w:color w:val="7F7F7F" w:themeColor="text1" w:themeTint="80"/>
          <w:shd w:val="clear" w:color="auto" w:fill="FFFFFF"/>
        </w:rPr>
        <w:t xml:space="preserve"> of South Africa. </w:t>
      </w:r>
      <w:r w:rsidR="002E4C87" w:rsidRPr="00AB4009">
        <w:rPr>
          <w:rFonts w:ascii="Century Gothic" w:hAnsi="Century Gothic" w:cs="Arial"/>
          <w:color w:val="7F7F7F" w:themeColor="text1" w:themeTint="80"/>
          <w:shd w:val="clear" w:color="auto" w:fill="FFFFFF"/>
        </w:rPr>
        <w:t xml:space="preserve">Prayer Circles are established in </w:t>
      </w:r>
      <w:r w:rsidR="002E4C87" w:rsidRPr="00AB4009">
        <w:rPr>
          <w:rFonts w:ascii="Century Gothic" w:hAnsi="Century Gothic" w:cs="Arial"/>
          <w:b/>
          <w:color w:val="7F7F7F" w:themeColor="text1" w:themeTint="80"/>
          <w:shd w:val="clear" w:color="auto" w:fill="FFFFFF"/>
        </w:rPr>
        <w:t>parks</w:t>
      </w:r>
      <w:r w:rsidR="002E4C87" w:rsidRPr="00AB4009">
        <w:rPr>
          <w:rFonts w:ascii="Century Gothic" w:hAnsi="Century Gothic" w:cs="Arial"/>
          <w:color w:val="7F7F7F" w:themeColor="text1" w:themeTint="80"/>
          <w:shd w:val="clear" w:color="auto" w:fill="FFFFFF"/>
        </w:rPr>
        <w:t xml:space="preserve"> because parks are ‘neutral’ ground – it does not belong to anyone and therefore helps to </w:t>
      </w:r>
      <w:r w:rsidR="002E4C87" w:rsidRPr="00AB4009">
        <w:rPr>
          <w:rFonts w:ascii="Century Gothic" w:hAnsi="Century Gothic" w:cs="Arial"/>
          <w:b/>
          <w:color w:val="7F7F7F" w:themeColor="text1" w:themeTint="80"/>
          <w:shd w:val="clear" w:color="auto" w:fill="FFFFFF"/>
        </w:rPr>
        <w:t>unify believers</w:t>
      </w:r>
      <w:r w:rsidR="002E4C87" w:rsidRPr="00AB4009">
        <w:rPr>
          <w:rFonts w:ascii="Century Gothic" w:hAnsi="Century Gothic" w:cs="Arial"/>
          <w:color w:val="7F7F7F" w:themeColor="text1" w:themeTint="80"/>
          <w:shd w:val="clear" w:color="auto" w:fill="FFFFFF"/>
        </w:rPr>
        <w:t xml:space="preserve"> from different churches. We strive to establish a Prayer Circle in </w:t>
      </w:r>
      <w:r w:rsidR="002E4C87" w:rsidRPr="00AB4009">
        <w:rPr>
          <w:rFonts w:ascii="Century Gothic" w:hAnsi="Century Gothic" w:cs="Arial"/>
          <w:b/>
          <w:color w:val="7F7F7F" w:themeColor="text1" w:themeTint="80"/>
          <w:shd w:val="clear" w:color="auto" w:fill="FFFFFF"/>
        </w:rPr>
        <w:t>every suburb</w:t>
      </w:r>
      <w:r w:rsidR="002E4C87" w:rsidRPr="00AB4009">
        <w:rPr>
          <w:rFonts w:ascii="Century Gothic" w:hAnsi="Century Gothic" w:cs="Arial"/>
          <w:color w:val="7F7F7F" w:themeColor="text1" w:themeTint="80"/>
          <w:shd w:val="clear" w:color="auto" w:fill="FFFFFF"/>
        </w:rPr>
        <w:t xml:space="preserve"> of your city. </w:t>
      </w:r>
    </w:p>
    <w:p w:rsidR="002E4C87" w:rsidRPr="00AB4009" w:rsidRDefault="002E4C87" w:rsidP="00F60E47">
      <w:pPr>
        <w:spacing w:after="0" w:line="240" w:lineRule="auto"/>
        <w:rPr>
          <w:rFonts w:ascii="Century Gothic" w:hAnsi="Century Gothic" w:cs="Arial"/>
          <w:color w:val="7F7F7F" w:themeColor="text1" w:themeTint="80"/>
          <w:sz w:val="16"/>
          <w:szCs w:val="16"/>
          <w:shd w:val="clear" w:color="auto" w:fill="FFFFFF"/>
        </w:rPr>
      </w:pPr>
    </w:p>
    <w:p w:rsidR="00925F80" w:rsidRPr="00AB4009" w:rsidRDefault="00925F80" w:rsidP="00F60E47">
      <w:pPr>
        <w:spacing w:after="0" w:line="240" w:lineRule="auto"/>
        <w:rPr>
          <w:rFonts w:ascii="Century Gothic" w:hAnsi="Century Gothic" w:cs="Arial"/>
          <w:b/>
          <w:color w:val="595959" w:themeColor="text1" w:themeTint="A6"/>
          <w:sz w:val="28"/>
          <w:szCs w:val="28"/>
          <w:shd w:val="clear" w:color="auto" w:fill="FFFFFF"/>
        </w:rPr>
      </w:pPr>
      <w:r w:rsidRPr="00AB4009">
        <w:rPr>
          <w:rFonts w:ascii="Century Gothic" w:hAnsi="Century Gothic" w:cs="Arial"/>
          <w:b/>
          <w:color w:val="595959" w:themeColor="text1" w:themeTint="A6"/>
          <w:sz w:val="28"/>
          <w:szCs w:val="28"/>
          <w:shd w:val="clear" w:color="auto" w:fill="FFFFFF"/>
        </w:rPr>
        <w:t>How does it work?</w:t>
      </w:r>
    </w:p>
    <w:p w:rsidR="00856077" w:rsidRPr="00AB4009" w:rsidRDefault="002E4C87" w:rsidP="00F60E47">
      <w:pPr>
        <w:spacing w:after="0" w:line="240" w:lineRule="auto"/>
        <w:rPr>
          <w:rFonts w:ascii="Century Gothic" w:hAnsi="Century Gothic" w:cs="Arial"/>
          <w:b/>
          <w:color w:val="7F7F7F" w:themeColor="text1" w:themeTint="80"/>
          <w:shd w:val="clear" w:color="auto" w:fill="FFFFFF"/>
        </w:rPr>
      </w:pPr>
      <w:r w:rsidRPr="00AB4009">
        <w:rPr>
          <w:rFonts w:ascii="Century Gothic" w:hAnsi="Century Gothic" w:cs="Arial"/>
          <w:color w:val="7F7F7F" w:themeColor="text1" w:themeTint="80"/>
          <w:shd w:val="clear" w:color="auto" w:fill="FFFFFF"/>
        </w:rPr>
        <w:t>We plant a cross inscribed with the words</w:t>
      </w:r>
      <w:r w:rsidR="004E379F" w:rsidRPr="00AB4009">
        <w:rPr>
          <w:rFonts w:ascii="Century Gothic" w:hAnsi="Century Gothic" w:cs="Arial"/>
          <w:color w:val="7F7F7F" w:themeColor="text1" w:themeTint="80"/>
          <w:shd w:val="clear" w:color="auto" w:fill="FFFFFF"/>
        </w:rPr>
        <w:t xml:space="preserve"> </w:t>
      </w:r>
      <w:r w:rsidR="004E379F" w:rsidRPr="00AB4009">
        <w:rPr>
          <w:rFonts w:ascii="Century Gothic" w:hAnsi="Century Gothic" w:cs="Arial"/>
          <w:i/>
          <w:color w:val="7F7F7F" w:themeColor="text1" w:themeTint="80"/>
          <w:shd w:val="clear" w:color="auto" w:fill="FFFFFF"/>
        </w:rPr>
        <w:t xml:space="preserve">As in Heaven, so in this </w:t>
      </w:r>
      <w:r w:rsidR="00907493" w:rsidRPr="00AB4009">
        <w:rPr>
          <w:rFonts w:ascii="Century Gothic" w:hAnsi="Century Gothic" w:cs="Arial"/>
          <w:i/>
          <w:color w:val="7F7F7F" w:themeColor="text1" w:themeTint="80"/>
          <w:shd w:val="clear" w:color="auto" w:fill="FFFFFF"/>
        </w:rPr>
        <w:t>city</w:t>
      </w:r>
      <w:r w:rsidR="00907493" w:rsidRPr="00AB4009">
        <w:rPr>
          <w:rFonts w:ascii="Century Gothic" w:hAnsi="Century Gothic" w:cs="Arial"/>
          <w:color w:val="7F7F7F" w:themeColor="text1" w:themeTint="80"/>
          <w:shd w:val="clear" w:color="auto" w:fill="FFFFFF"/>
        </w:rPr>
        <w:t xml:space="preserve"> in</w:t>
      </w:r>
      <w:r w:rsidR="00445C0E" w:rsidRPr="00AB4009">
        <w:rPr>
          <w:rFonts w:ascii="Century Gothic" w:hAnsi="Century Gothic" w:cs="Arial"/>
          <w:color w:val="7F7F7F" w:themeColor="text1" w:themeTint="80"/>
          <w:shd w:val="clear" w:color="auto" w:fill="FFFFFF"/>
        </w:rPr>
        <w:t xml:space="preserve"> the park where believers</w:t>
      </w:r>
      <w:r w:rsidRPr="00AB4009">
        <w:rPr>
          <w:rFonts w:ascii="Century Gothic" w:hAnsi="Century Gothic" w:cs="Arial"/>
          <w:color w:val="7F7F7F" w:themeColor="text1" w:themeTint="80"/>
          <w:shd w:val="clear" w:color="auto" w:fill="FFFFFF"/>
        </w:rPr>
        <w:t xml:space="preserve"> convene</w:t>
      </w:r>
      <w:r w:rsidR="00445C0E" w:rsidRPr="00AB4009">
        <w:rPr>
          <w:rFonts w:ascii="Century Gothic" w:hAnsi="Century Gothic" w:cs="Arial"/>
          <w:color w:val="7F7F7F" w:themeColor="text1" w:themeTint="80"/>
          <w:shd w:val="clear" w:color="auto" w:fill="FFFFFF"/>
        </w:rPr>
        <w:t xml:space="preserve"> to pray</w:t>
      </w:r>
      <w:r w:rsidR="00C2491B" w:rsidRPr="00AB4009">
        <w:rPr>
          <w:rFonts w:ascii="Century Gothic" w:hAnsi="Century Gothic" w:cs="Arial"/>
          <w:color w:val="7F7F7F" w:themeColor="text1" w:themeTint="80"/>
          <w:shd w:val="clear" w:color="auto" w:fill="FFFFFF"/>
        </w:rPr>
        <w:t xml:space="preserve">. Believers get together every Monday 17h30 wintertime and 18h00 summertime in the various parks to pray for the city. </w:t>
      </w:r>
    </w:p>
    <w:p w:rsidR="008C30BF" w:rsidRPr="00AB4009" w:rsidRDefault="008C30BF" w:rsidP="00F60E47">
      <w:pPr>
        <w:spacing w:after="0" w:line="240" w:lineRule="auto"/>
        <w:rPr>
          <w:rFonts w:ascii="Century Gothic" w:hAnsi="Century Gothic" w:cs="Arial"/>
          <w:b/>
          <w:color w:val="7F7F7F" w:themeColor="text1" w:themeTint="80"/>
          <w:sz w:val="16"/>
          <w:szCs w:val="16"/>
          <w:shd w:val="clear" w:color="auto" w:fill="FFFFFF"/>
        </w:rPr>
      </w:pPr>
    </w:p>
    <w:p w:rsidR="00856077" w:rsidRPr="00AB4009" w:rsidRDefault="00925F80" w:rsidP="00F60E47">
      <w:pPr>
        <w:spacing w:after="0" w:line="240" w:lineRule="auto"/>
        <w:rPr>
          <w:rFonts w:ascii="Century Gothic" w:hAnsi="Century Gothic" w:cs="Arial"/>
          <w:b/>
          <w:color w:val="595959" w:themeColor="text1" w:themeTint="A6"/>
          <w:sz w:val="28"/>
          <w:szCs w:val="28"/>
          <w:shd w:val="clear" w:color="auto" w:fill="FFFFFF"/>
        </w:rPr>
      </w:pPr>
      <w:r w:rsidRPr="00AB4009">
        <w:rPr>
          <w:rFonts w:ascii="Century Gothic" w:hAnsi="Century Gothic" w:cs="Arial"/>
          <w:b/>
          <w:color w:val="595959" w:themeColor="text1" w:themeTint="A6"/>
          <w:sz w:val="28"/>
          <w:szCs w:val="28"/>
          <w:shd w:val="clear" w:color="auto" w:fill="FFFFFF"/>
        </w:rPr>
        <w:t>Join a Prayer Circle!</w:t>
      </w:r>
    </w:p>
    <w:p w:rsidR="00F60E47" w:rsidRPr="00AB4009" w:rsidRDefault="00C2491B" w:rsidP="004E379F">
      <w:pPr>
        <w:spacing w:after="0" w:line="240" w:lineRule="auto"/>
        <w:rPr>
          <w:rFonts w:ascii="Century Gothic" w:hAnsi="Century Gothic" w:cs="Arial"/>
          <w:color w:val="7F7F7F" w:themeColor="text1" w:themeTint="80"/>
          <w:shd w:val="clear" w:color="auto" w:fill="FFFFFF"/>
        </w:rPr>
      </w:pPr>
      <w:r w:rsidRPr="00AB4009">
        <w:rPr>
          <w:rFonts w:ascii="Century Gothic" w:hAnsi="Century Gothic" w:cs="Arial"/>
          <w:color w:val="7F7F7F" w:themeColor="text1" w:themeTint="80"/>
          <w:shd w:val="clear" w:color="auto" w:fill="FFFFFF"/>
        </w:rPr>
        <w:t xml:space="preserve">To join a Prayer Circle, WhatsApp your </w:t>
      </w:r>
      <w:r w:rsidRPr="00AB4009">
        <w:rPr>
          <w:rFonts w:ascii="Century Gothic" w:hAnsi="Century Gothic" w:cs="Arial"/>
          <w:b/>
          <w:color w:val="7F7F7F" w:themeColor="text1" w:themeTint="80"/>
          <w:shd w:val="clear" w:color="auto" w:fill="FFFFFF"/>
        </w:rPr>
        <w:t>name and suburb</w:t>
      </w:r>
      <w:r w:rsidRPr="00AB4009">
        <w:rPr>
          <w:rFonts w:ascii="Century Gothic" w:hAnsi="Century Gothic" w:cs="Arial"/>
          <w:color w:val="7F7F7F" w:themeColor="text1" w:themeTint="80"/>
          <w:shd w:val="clear" w:color="auto" w:fill="FFFFFF"/>
        </w:rPr>
        <w:t xml:space="preserve"> to the Prayer Circle Coordinator in your city:</w:t>
      </w:r>
    </w:p>
    <w:p w:rsidR="00C2491B" w:rsidRPr="00AB4009" w:rsidRDefault="00C2491B" w:rsidP="004E379F">
      <w:pPr>
        <w:spacing w:after="0" w:line="240" w:lineRule="auto"/>
        <w:rPr>
          <w:rFonts w:ascii="Century Gothic" w:hAnsi="Century Gothic" w:cs="Arial"/>
          <w:color w:val="7F7F7F" w:themeColor="text1" w:themeTint="80"/>
          <w:shd w:val="clear" w:color="auto" w:fill="FFFFFF"/>
        </w:rPr>
      </w:pPr>
      <w:r w:rsidRPr="00AB4009">
        <w:rPr>
          <w:rFonts w:ascii="Century Gothic" w:hAnsi="Century Gothic" w:cs="Arial"/>
          <w:color w:val="7F7F7F" w:themeColor="text1" w:themeTint="80"/>
          <w:shd w:val="clear" w:color="auto" w:fill="FFFFFF"/>
        </w:rPr>
        <w:t>Coordinator name:</w:t>
      </w:r>
    </w:p>
    <w:p w:rsidR="00C2491B" w:rsidRPr="00AB4009" w:rsidRDefault="00C2491B" w:rsidP="00C2491B">
      <w:pPr>
        <w:spacing w:after="0" w:line="240" w:lineRule="auto"/>
        <w:rPr>
          <w:rFonts w:ascii="Century Gothic" w:hAnsi="Century Gothic" w:cs="Arial"/>
          <w:color w:val="7F7F7F" w:themeColor="text1" w:themeTint="80"/>
          <w:shd w:val="clear" w:color="auto" w:fill="FFFFFF"/>
        </w:rPr>
      </w:pPr>
      <w:r w:rsidRPr="00AB4009">
        <w:rPr>
          <w:rFonts w:ascii="Century Gothic" w:hAnsi="Century Gothic" w:cs="Arial"/>
          <w:color w:val="7F7F7F" w:themeColor="text1" w:themeTint="80"/>
          <w:shd w:val="clear" w:color="auto" w:fill="FFFFFF"/>
        </w:rPr>
        <w:t>Contact number:</w:t>
      </w:r>
    </w:p>
    <w:p w:rsidR="00C2491B" w:rsidRPr="00AB4009" w:rsidRDefault="00C2491B" w:rsidP="00C2491B">
      <w:pPr>
        <w:spacing w:after="0" w:line="240" w:lineRule="auto"/>
        <w:rPr>
          <w:rFonts w:ascii="Century Gothic" w:eastAsia="Times New Roman" w:hAnsi="Century Gothic" w:cs="Arial"/>
          <w:b/>
          <w:bCs/>
          <w:color w:val="7F7F7F" w:themeColor="text1" w:themeTint="80"/>
          <w:sz w:val="20"/>
          <w:szCs w:val="20"/>
          <w:lang w:eastAsia="en-ZA"/>
        </w:rPr>
      </w:pPr>
    </w:p>
    <w:p w:rsidR="00C2491B" w:rsidRPr="00C2491B" w:rsidRDefault="00C2491B" w:rsidP="00C2491B">
      <w:pPr>
        <w:spacing w:after="0" w:line="240" w:lineRule="auto"/>
        <w:rPr>
          <w:rFonts w:ascii="Century Gothic" w:eastAsia="Times New Roman" w:hAnsi="Century Gothic" w:cs="Times New Roman"/>
          <w:b/>
          <w:bCs/>
          <w:color w:val="7F7F7F" w:themeColor="text1" w:themeTint="80"/>
          <w:sz w:val="20"/>
          <w:szCs w:val="20"/>
          <w:lang w:eastAsia="en-ZA"/>
        </w:rPr>
      </w:pPr>
      <w:r w:rsidRPr="00AB4009">
        <w:rPr>
          <w:rFonts w:ascii="Century Gothic" w:eastAsia="Times New Roman" w:hAnsi="Century Gothic" w:cs="Arial"/>
          <w:b/>
          <w:bCs/>
          <w:color w:val="7F7F7F" w:themeColor="text1" w:themeTint="80"/>
          <w:sz w:val="20"/>
          <w:szCs w:val="20"/>
          <w:lang w:eastAsia="en-ZA"/>
        </w:rPr>
        <w:t>Ephesians 6:12</w:t>
      </w:r>
      <w:r w:rsidR="00445C0E" w:rsidRPr="00AB4009">
        <w:rPr>
          <w:rFonts w:ascii="Century Gothic" w:eastAsia="Times New Roman" w:hAnsi="Century Gothic" w:cs="Arial"/>
          <w:b/>
          <w:bCs/>
          <w:color w:val="7F7F7F" w:themeColor="text1" w:themeTint="80"/>
          <w:sz w:val="20"/>
          <w:szCs w:val="20"/>
          <w:lang w:eastAsia="en-ZA"/>
        </w:rPr>
        <w:t>:</w:t>
      </w:r>
      <w:r w:rsidRPr="00AB4009">
        <w:rPr>
          <w:rFonts w:ascii="Century Gothic" w:eastAsia="Times New Roman" w:hAnsi="Century Gothic" w:cs="Arial"/>
          <w:b/>
          <w:bCs/>
          <w:color w:val="7F7F7F" w:themeColor="text1" w:themeTint="80"/>
          <w:sz w:val="20"/>
          <w:szCs w:val="20"/>
          <w:lang w:eastAsia="en-ZA"/>
        </w:rPr>
        <w:t> </w:t>
      </w:r>
      <w:r w:rsidRPr="00AB4009">
        <w:rPr>
          <w:rFonts w:ascii="Century Gothic" w:eastAsia="Times New Roman" w:hAnsi="Century Gothic" w:cs="Times New Roman"/>
          <w:b/>
          <w:bCs/>
          <w:color w:val="7F7F7F" w:themeColor="text1" w:themeTint="80"/>
          <w:sz w:val="20"/>
          <w:szCs w:val="20"/>
          <w:lang w:eastAsia="en-ZA"/>
        </w:rPr>
        <w:t xml:space="preserve"> </w:t>
      </w:r>
      <w:r w:rsidRPr="00AB4009">
        <w:rPr>
          <w:rFonts w:ascii="Century Gothic" w:eastAsia="Times New Roman" w:hAnsi="Century Gothic" w:cs="Arial"/>
          <w:i/>
          <w:iCs/>
          <w:color w:val="7F7F7F" w:themeColor="text1" w:themeTint="80"/>
          <w:sz w:val="20"/>
          <w:szCs w:val="20"/>
          <w:lang w:eastAsia="en-ZA"/>
        </w:rPr>
        <w:t>For our struggle is not against flesh and blood, but against the rulers, against the authorities, against the powers of this dark world and against the spiritual forces of evil in the heavenly realms.</w:t>
      </w:r>
    </w:p>
    <w:p w:rsidR="00C2491B" w:rsidRPr="00AB4009" w:rsidRDefault="00C2491B" w:rsidP="00C2491B">
      <w:pPr>
        <w:spacing w:after="0" w:line="240" w:lineRule="auto"/>
        <w:jc w:val="center"/>
        <w:rPr>
          <w:rFonts w:ascii="Century Gothic" w:hAnsi="Century Gothic" w:cs="Arial"/>
          <w:color w:val="595959" w:themeColor="text1" w:themeTint="A6"/>
          <w:sz w:val="24"/>
          <w:szCs w:val="24"/>
          <w:shd w:val="clear" w:color="auto" w:fill="FFFFFF"/>
        </w:rPr>
      </w:pPr>
      <w:r w:rsidRPr="00AB4009">
        <w:rPr>
          <w:rFonts w:ascii="Century Gothic" w:hAnsi="Century Gothic" w:cs="Arial"/>
          <w:color w:val="595959" w:themeColor="text1" w:themeTint="A6"/>
          <w:sz w:val="24"/>
          <w:szCs w:val="24"/>
          <w:shd w:val="clear" w:color="auto" w:fill="FFFFFF"/>
        </w:rPr>
        <w:t>Let us take back our cities for Jesus!</w:t>
      </w:r>
    </w:p>
    <w:sectPr w:rsidR="00C2491B" w:rsidRPr="00AB4009" w:rsidSect="00172DAB">
      <w:pgSz w:w="8391" w:h="11906" w:code="11"/>
      <w:pgMar w:top="170" w:right="567" w:bottom="113" w:left="56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54C74"/>
    <w:multiLevelType w:val="hybridMultilevel"/>
    <w:tmpl w:val="723010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A1"/>
    <w:rsid w:val="000C3194"/>
    <w:rsid w:val="000F558D"/>
    <w:rsid w:val="00156DE0"/>
    <w:rsid w:val="001618E2"/>
    <w:rsid w:val="001644BA"/>
    <w:rsid w:val="00172DAB"/>
    <w:rsid w:val="0019059B"/>
    <w:rsid w:val="002C0BF6"/>
    <w:rsid w:val="002E4C87"/>
    <w:rsid w:val="002F347C"/>
    <w:rsid w:val="00305545"/>
    <w:rsid w:val="00383D29"/>
    <w:rsid w:val="003B4EB7"/>
    <w:rsid w:val="00405D11"/>
    <w:rsid w:val="004116EE"/>
    <w:rsid w:val="00445C0E"/>
    <w:rsid w:val="00491056"/>
    <w:rsid w:val="004E379F"/>
    <w:rsid w:val="004F2BC6"/>
    <w:rsid w:val="00516827"/>
    <w:rsid w:val="00533C9D"/>
    <w:rsid w:val="005876E3"/>
    <w:rsid w:val="005A7C22"/>
    <w:rsid w:val="00603921"/>
    <w:rsid w:val="006A29A5"/>
    <w:rsid w:val="006C7E01"/>
    <w:rsid w:val="00747D5D"/>
    <w:rsid w:val="00856077"/>
    <w:rsid w:val="008C30BF"/>
    <w:rsid w:val="00907493"/>
    <w:rsid w:val="00925F80"/>
    <w:rsid w:val="009837F9"/>
    <w:rsid w:val="00A860A1"/>
    <w:rsid w:val="00AB4009"/>
    <w:rsid w:val="00AC5B2D"/>
    <w:rsid w:val="00B1071F"/>
    <w:rsid w:val="00B75B45"/>
    <w:rsid w:val="00C2491B"/>
    <w:rsid w:val="00C367A9"/>
    <w:rsid w:val="00C454EC"/>
    <w:rsid w:val="00C469AE"/>
    <w:rsid w:val="00C56901"/>
    <w:rsid w:val="00CC224A"/>
    <w:rsid w:val="00CE0259"/>
    <w:rsid w:val="00D8418B"/>
    <w:rsid w:val="00ED233E"/>
    <w:rsid w:val="00EE7D72"/>
    <w:rsid w:val="00F60E47"/>
    <w:rsid w:val="00FA7BBC"/>
    <w:rsid w:val="00FC0F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7328"/>
  <w15:chartTrackingRefBased/>
  <w15:docId w15:val="{36E6EF74-DC88-4236-AC17-20B2E24E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2491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text">
    <w:name w:val="reftext"/>
    <w:basedOn w:val="DefaultParagraphFont"/>
    <w:rsid w:val="00491056"/>
  </w:style>
  <w:style w:type="character" w:customStyle="1" w:styleId="highl">
    <w:name w:val="highl"/>
    <w:basedOn w:val="DefaultParagraphFont"/>
    <w:rsid w:val="00491056"/>
  </w:style>
  <w:style w:type="character" w:styleId="Hyperlink">
    <w:name w:val="Hyperlink"/>
    <w:basedOn w:val="DefaultParagraphFont"/>
    <w:uiPriority w:val="99"/>
    <w:semiHidden/>
    <w:unhideWhenUsed/>
    <w:rsid w:val="00491056"/>
    <w:rPr>
      <w:color w:val="0000FF"/>
      <w:u w:val="single"/>
    </w:rPr>
  </w:style>
  <w:style w:type="character" w:customStyle="1" w:styleId="hdg">
    <w:name w:val="hdg"/>
    <w:basedOn w:val="DefaultParagraphFont"/>
    <w:rsid w:val="00491056"/>
  </w:style>
  <w:style w:type="paragraph" w:styleId="ListParagraph">
    <w:name w:val="List Paragraph"/>
    <w:basedOn w:val="Normal"/>
    <w:uiPriority w:val="34"/>
    <w:qFormat/>
    <w:rsid w:val="009837F9"/>
    <w:pPr>
      <w:ind w:left="720"/>
      <w:contextualSpacing/>
    </w:pPr>
  </w:style>
  <w:style w:type="paragraph" w:styleId="BalloonText">
    <w:name w:val="Balloon Text"/>
    <w:basedOn w:val="Normal"/>
    <w:link w:val="BalloonTextChar"/>
    <w:uiPriority w:val="99"/>
    <w:semiHidden/>
    <w:unhideWhenUsed/>
    <w:rsid w:val="00383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29"/>
    <w:rPr>
      <w:rFonts w:ascii="Segoe UI" w:hAnsi="Segoe UI" w:cs="Segoe UI"/>
      <w:sz w:val="18"/>
      <w:szCs w:val="18"/>
    </w:rPr>
  </w:style>
  <w:style w:type="character" w:customStyle="1" w:styleId="color14">
    <w:name w:val="color_14"/>
    <w:basedOn w:val="DefaultParagraphFont"/>
    <w:rsid w:val="00925F80"/>
  </w:style>
  <w:style w:type="character" w:customStyle="1" w:styleId="Heading2Char">
    <w:name w:val="Heading 2 Char"/>
    <w:basedOn w:val="DefaultParagraphFont"/>
    <w:link w:val="Heading2"/>
    <w:uiPriority w:val="9"/>
    <w:rsid w:val="00C2491B"/>
    <w:rPr>
      <w:rFonts w:ascii="Times New Roman" w:eastAsia="Times New Roman" w:hAnsi="Times New Roman" w:cs="Times New Roman"/>
      <w:b/>
      <w:bCs/>
      <w:sz w:val="36"/>
      <w:szCs w:val="36"/>
      <w:lang w:eastAsia="en-ZA"/>
    </w:rPr>
  </w:style>
  <w:style w:type="paragraph" w:customStyle="1" w:styleId="font8">
    <w:name w:val="font_8"/>
    <w:basedOn w:val="Normal"/>
    <w:rsid w:val="00C2491B"/>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9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863BF-5C0A-45DF-AAFD-0C091D27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Hanri</dc:creator>
  <cp:keywords/>
  <dc:description/>
  <cp:lastModifiedBy>Hanri</cp:lastModifiedBy>
  <cp:revision>3</cp:revision>
  <cp:lastPrinted>2019-04-10T16:03:00Z</cp:lastPrinted>
  <dcterms:created xsi:type="dcterms:W3CDTF">2019-08-03T13:38:00Z</dcterms:created>
  <dcterms:modified xsi:type="dcterms:W3CDTF">2019-08-03T13:39:00Z</dcterms:modified>
</cp:coreProperties>
</file>